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82" w:rsidRDefault="00B75F82" w:rsidP="00B75F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the Arts</w:t>
      </w:r>
    </w:p>
    <w:p w:rsidR="00B75F82" w:rsidRDefault="00113FA0" w:rsidP="00B75F8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75F82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B75F82" w:rsidRDefault="00B75F82" w:rsidP="00B75F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Carol Schneider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FE2469">
        <w:rPr>
          <w:rFonts w:ascii="Times New Roman" w:hAnsi="Times New Roman" w:cs="Times New Roman"/>
          <w:sz w:val="24"/>
          <w:szCs w:val="24"/>
        </w:rPr>
        <w:t xml:space="preserve">  Long Division Piggyback Song</w:t>
      </w:r>
      <w:r w:rsidR="005676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1545" cy="795131"/>
            <wp:effectExtent l="19050" t="0" r="5255" b="0"/>
            <wp:docPr id="3" name="Picture 0" descr="Musical N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No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257" cy="80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Level: 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FE2469">
        <w:rPr>
          <w:rFonts w:ascii="Times New Roman" w:hAnsi="Times New Roman" w:cs="Times New Roman"/>
          <w:sz w:val="24"/>
          <w:szCs w:val="24"/>
        </w:rPr>
        <w:t xml:space="preserve"> Math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 Covered: </w:t>
      </w:r>
      <w:r w:rsidR="00FE2469">
        <w:rPr>
          <w:rFonts w:ascii="Times New Roman" w:hAnsi="Times New Roman" w:cs="Times New Roman"/>
          <w:sz w:val="24"/>
          <w:szCs w:val="24"/>
        </w:rPr>
        <w:t xml:space="preserve"> Long Division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Needed:</w:t>
      </w:r>
    </w:p>
    <w:p w:rsidR="00B75F82" w:rsidRDefault="000E3759" w:rsidP="00B75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board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and marker</w:t>
      </w:r>
    </w:p>
    <w:p w:rsidR="000E3759" w:rsidRDefault="000E3759" w:rsidP="00B75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Pencil</w:t>
      </w:r>
    </w:p>
    <w:p w:rsidR="000E3759" w:rsidRDefault="000E3759" w:rsidP="00B75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0E3759" w:rsidRDefault="000E3759" w:rsidP="00B75F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to students that a piggyback song is created by borrowing a familiar melody and making up your own words.  Example:  Using the song </w:t>
      </w:r>
      <w:r>
        <w:rPr>
          <w:rFonts w:ascii="Times New Roman" w:hAnsi="Times New Roman" w:cs="Times New Roman"/>
          <w:i/>
          <w:sz w:val="24"/>
          <w:szCs w:val="24"/>
        </w:rPr>
        <w:t xml:space="preserve">Row, Row, Row Your Boat, </w:t>
      </w:r>
      <w:r>
        <w:rPr>
          <w:rFonts w:ascii="Times New Roman" w:hAnsi="Times New Roman" w:cs="Times New Roman"/>
          <w:sz w:val="24"/>
          <w:szCs w:val="24"/>
        </w:rPr>
        <w:t xml:space="preserve">I changed the words in order to teach hand washing.  </w:t>
      </w:r>
    </w:p>
    <w:p w:rsidR="00B75F82" w:rsidRDefault="000E3759" w:rsidP="000E375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Wash, wash, wash your hands</w:t>
      </w:r>
    </w:p>
    <w:p w:rsidR="000E3759" w:rsidRDefault="000E3759" w:rsidP="000E375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top and in between</w:t>
      </w:r>
    </w:p>
    <w:p w:rsidR="000E3759" w:rsidRDefault="000E3759" w:rsidP="000E375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Rinse, rinse, rinse, rinse</w:t>
      </w:r>
    </w:p>
    <w:p w:rsidR="000E3759" w:rsidRDefault="000E3759" w:rsidP="000E375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your hands are clean.</w:t>
      </w:r>
    </w:p>
    <w:p w:rsidR="000E3759" w:rsidRDefault="000E3759" w:rsidP="000E3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students that they are going to create their own piggyback song using the concept of long division</w:t>
      </w:r>
      <w:r w:rsidR="00B45595">
        <w:rPr>
          <w:rFonts w:ascii="Times New Roman" w:hAnsi="Times New Roman" w:cs="Times New Roman"/>
          <w:sz w:val="24"/>
          <w:szCs w:val="24"/>
        </w:rPr>
        <w:t>, memorize the lyrics, and</w:t>
      </w:r>
      <w:r w:rsidR="004B38E3">
        <w:rPr>
          <w:rFonts w:ascii="Times New Roman" w:hAnsi="Times New Roman" w:cs="Times New Roman"/>
          <w:sz w:val="24"/>
          <w:szCs w:val="24"/>
        </w:rPr>
        <w:t xml:space="preserve"> sing or say the song to the class or teacher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759" w:rsidRDefault="000E3759" w:rsidP="000E3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Brainstorm song ideas with </w:t>
      </w:r>
      <w:r w:rsidR="004B38E3">
        <w:rPr>
          <w:rFonts w:ascii="Times New Roman" w:hAnsi="Times New Roman" w:cs="Times New Roman"/>
          <w:sz w:val="24"/>
          <w:szCs w:val="24"/>
        </w:rPr>
        <w:t>studen</w:t>
      </w:r>
      <w:r>
        <w:rPr>
          <w:rFonts w:ascii="Times New Roman" w:hAnsi="Times New Roman" w:cs="Times New Roman"/>
          <w:sz w:val="24"/>
          <w:szCs w:val="24"/>
        </w:rPr>
        <w:t xml:space="preserve">ts.  Example:  </w:t>
      </w:r>
      <w:r>
        <w:rPr>
          <w:rFonts w:ascii="Times New Roman" w:hAnsi="Times New Roman" w:cs="Times New Roman"/>
          <w:i/>
          <w:sz w:val="24"/>
          <w:szCs w:val="24"/>
        </w:rPr>
        <w:t xml:space="preserve">Twinkle, Twinkle Little Star, Mary Had a Little Lamb, Addams Family, Happy Birthday, Farmer in the Dell, The Wheels on the Bus, The Ants go Marching, Three Blind Mice, Old MacDonald, I’m a Little Teapot, </w:t>
      </w:r>
      <w:r w:rsidR="005E12A7">
        <w:rPr>
          <w:rFonts w:ascii="Times New Roman" w:hAnsi="Times New Roman" w:cs="Times New Roman"/>
          <w:i/>
          <w:sz w:val="24"/>
          <w:szCs w:val="24"/>
        </w:rPr>
        <w:t xml:space="preserve">jingle Bells, London Bridges, Bing, </w:t>
      </w:r>
      <w:r>
        <w:rPr>
          <w:rFonts w:ascii="Times New Roman" w:hAnsi="Times New Roman" w:cs="Times New Roman"/>
          <w:i/>
          <w:sz w:val="24"/>
          <w:szCs w:val="24"/>
        </w:rPr>
        <w:t>etc….</w:t>
      </w:r>
      <w:r>
        <w:rPr>
          <w:rFonts w:ascii="Times New Roman" w:hAnsi="Times New Roman" w:cs="Times New Roman"/>
          <w:sz w:val="24"/>
          <w:szCs w:val="24"/>
        </w:rPr>
        <w:t xml:space="preserve"> Write these examples on the board for </w:t>
      </w:r>
      <w:r w:rsidR="005E12A7">
        <w:rPr>
          <w:rFonts w:ascii="Times New Roman" w:hAnsi="Times New Roman" w:cs="Times New Roman"/>
          <w:sz w:val="24"/>
          <w:szCs w:val="24"/>
        </w:rPr>
        <w:t>students to view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583" w:rsidRPr="008C77DC" w:rsidRDefault="008F0583" w:rsidP="008C77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Brainstorm with students the </w:t>
      </w:r>
      <w:r w:rsidR="004B38E3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ste</w:t>
      </w:r>
      <w:r w:rsidR="008C77DC">
        <w:rPr>
          <w:rFonts w:ascii="Times New Roman" w:hAnsi="Times New Roman" w:cs="Times New Roman"/>
          <w:sz w:val="24"/>
          <w:szCs w:val="24"/>
        </w:rPr>
        <w:t xml:space="preserve">ps in long division and demonstrate a problem on the </w:t>
      </w:r>
      <w:r>
        <w:rPr>
          <w:rFonts w:ascii="Times New Roman" w:hAnsi="Times New Roman" w:cs="Times New Roman"/>
          <w:sz w:val="24"/>
          <w:szCs w:val="24"/>
        </w:rPr>
        <w:t>board for s</w:t>
      </w:r>
      <w:r w:rsidR="002753AE">
        <w:rPr>
          <w:rFonts w:ascii="Times New Roman" w:hAnsi="Times New Roman" w:cs="Times New Roman"/>
          <w:sz w:val="24"/>
          <w:szCs w:val="24"/>
        </w:rPr>
        <w:t>tudents to view</w:t>
      </w:r>
      <w:r w:rsidR="008C77DC">
        <w:rPr>
          <w:rFonts w:ascii="Times New Roman" w:hAnsi="Times New Roman" w:cs="Times New Roman"/>
          <w:sz w:val="24"/>
          <w:szCs w:val="24"/>
        </w:rPr>
        <w:t>.</w:t>
      </w:r>
      <w:r w:rsidR="002753AE">
        <w:rPr>
          <w:rFonts w:ascii="Times New Roman" w:hAnsi="Times New Roman" w:cs="Times New Roman"/>
          <w:sz w:val="24"/>
          <w:szCs w:val="24"/>
        </w:rPr>
        <w:t xml:space="preserve">  Have students write down the steps on the top of their paper.</w:t>
      </w:r>
      <w:bookmarkStart w:id="0" w:name="_GoBack"/>
      <w:bookmarkEnd w:id="0"/>
    </w:p>
    <w:p w:rsidR="008F0583" w:rsidRDefault="008F0583" w:rsidP="008F05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</w:t>
      </w:r>
    </w:p>
    <w:p w:rsidR="008F0583" w:rsidRDefault="008F0583" w:rsidP="008F05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Multiply</w:t>
      </w:r>
    </w:p>
    <w:p w:rsidR="008F0583" w:rsidRDefault="008F0583" w:rsidP="008F05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Subtract</w:t>
      </w:r>
    </w:p>
    <w:p w:rsidR="008C77DC" w:rsidRDefault="00B45595" w:rsidP="00B455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Bring down</w:t>
      </w:r>
    </w:p>
    <w:p w:rsidR="001351B6" w:rsidRPr="001351B6" w:rsidRDefault="001351B6" w:rsidP="001351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students create their own piggyback song.</w:t>
      </w:r>
    </w:p>
    <w:p w:rsidR="00B45595" w:rsidRPr="00B45595" w:rsidRDefault="00B45595" w:rsidP="00B45595">
      <w:pPr>
        <w:pStyle w:val="ListParagraph"/>
        <w:ind w:left="1571"/>
        <w:rPr>
          <w:rFonts w:ascii="Times New Roman" w:hAnsi="Times New Roman" w:cs="Times New Roman"/>
          <w:sz w:val="24"/>
          <w:szCs w:val="24"/>
        </w:rPr>
      </w:pPr>
    </w:p>
    <w:p w:rsidR="001351B6" w:rsidRDefault="001351B6" w:rsidP="00B75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Assessment:</w:t>
      </w:r>
      <w:r w:rsidR="004B3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95" w:rsidRDefault="00B45595" w:rsidP="00B455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Division Piggyback Song Rubric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C77DC" w:rsidTr="008C77DC">
        <w:tc>
          <w:tcPr>
            <w:tcW w:w="1915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C77DC" w:rsidRDefault="008C77DC" w:rsidP="008C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C77DC" w:rsidRDefault="008C77DC" w:rsidP="008C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C77DC" w:rsidRDefault="008C77DC" w:rsidP="008C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C77DC" w:rsidRDefault="008C77DC" w:rsidP="008C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8C77DC" w:rsidTr="008C77DC">
        <w:tc>
          <w:tcPr>
            <w:tcW w:w="1915" w:type="dxa"/>
          </w:tcPr>
          <w:p w:rsidR="008C77DC" w:rsidRDefault="004B38E3" w:rsidP="008C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Lyrics</w:t>
            </w:r>
          </w:p>
        </w:tc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all 4 steps in the lyrics.</w:t>
            </w:r>
          </w:p>
        </w:tc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3 of the steps in the lyrics.</w:t>
            </w:r>
          </w:p>
        </w:tc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two or less steps in the lyrics.</w:t>
            </w:r>
          </w:p>
        </w:tc>
        <w:tc>
          <w:tcPr>
            <w:tcW w:w="1916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DC" w:rsidTr="008C77DC"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Singing/Talking</w:t>
            </w:r>
          </w:p>
        </w:tc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memorized the lyrics.</w:t>
            </w:r>
          </w:p>
        </w:tc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mostly memorized the lyrics.</w:t>
            </w:r>
          </w:p>
        </w:tc>
        <w:tc>
          <w:tcPr>
            <w:tcW w:w="1915" w:type="dxa"/>
          </w:tcPr>
          <w:p w:rsidR="008C77DC" w:rsidRDefault="004B38E3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did not memorize the lyrics.</w:t>
            </w:r>
          </w:p>
        </w:tc>
        <w:tc>
          <w:tcPr>
            <w:tcW w:w="1916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DC" w:rsidTr="008C77DC">
        <w:tc>
          <w:tcPr>
            <w:tcW w:w="1915" w:type="dxa"/>
          </w:tcPr>
          <w:p w:rsidR="008C77DC" w:rsidRDefault="00B45595" w:rsidP="004B3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15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C77DC" w:rsidRDefault="008C77DC" w:rsidP="00B7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95" w:rsidRDefault="00B45595" w:rsidP="00B455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5595" w:rsidRDefault="00B45595" w:rsidP="00B455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Points ________________/6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45595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</w:t>
      </w:r>
      <w:r w:rsidR="00B45595">
        <w:rPr>
          <w:rFonts w:ascii="Times New Roman" w:hAnsi="Times New Roman" w:cs="Times New Roman"/>
          <w:sz w:val="24"/>
          <w:szCs w:val="24"/>
        </w:rPr>
        <w:t>s:</w:t>
      </w:r>
    </w:p>
    <w:p w:rsidR="00B45595" w:rsidRDefault="00B45595" w:rsidP="00B455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lesson can be adapted to fit any content in any subject area.   Examples:  Parts of speech, nouns and verbs, parts of a cell, thirteen colonies, etc….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Comments:</w:t>
      </w:r>
    </w:p>
    <w:p w:rsidR="00B45595" w:rsidRDefault="00B45595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Piggyback songs are great for transitions.  I even let my students come up with their own transition songs. </w:t>
      </w:r>
    </w:p>
    <w:p w:rsidR="00B75F82" w:rsidRDefault="00B75F82" w:rsidP="00B75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 </w:t>
      </w:r>
    </w:p>
    <w:p w:rsidR="00B75F82" w:rsidRDefault="00B75F82" w:rsidP="00B455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lesson is adapted from Lesley University Instructor of</w:t>
      </w:r>
      <w:r w:rsidR="00B45595">
        <w:rPr>
          <w:rFonts w:ascii="Times New Roman" w:hAnsi="Times New Roman" w:cs="Times New Roman"/>
          <w:sz w:val="24"/>
          <w:szCs w:val="24"/>
        </w:rPr>
        <w:t xml:space="preserve"> Multiple Perspectives through Music professor Dawn Kolakoski</w:t>
      </w:r>
      <w:r w:rsidR="005E12A7">
        <w:rPr>
          <w:rFonts w:ascii="Times New Roman" w:hAnsi="Times New Roman" w:cs="Times New Roman"/>
          <w:sz w:val="24"/>
          <w:szCs w:val="24"/>
        </w:rPr>
        <w:t>.</w:t>
      </w:r>
    </w:p>
    <w:p w:rsidR="00B75F82" w:rsidRDefault="00B75F82" w:rsidP="00B75F82">
      <w:pPr>
        <w:rPr>
          <w:rFonts w:ascii="Times New Roman" w:hAnsi="Times New Roman" w:cs="Times New Roman"/>
          <w:sz w:val="24"/>
          <w:szCs w:val="24"/>
        </w:rPr>
      </w:pPr>
    </w:p>
    <w:p w:rsidR="003A195D" w:rsidRPr="00B75F82" w:rsidRDefault="003A195D">
      <w:pPr>
        <w:rPr>
          <w:rFonts w:ascii="Times New Roman" w:hAnsi="Times New Roman" w:cs="Times New Roman"/>
          <w:sz w:val="24"/>
          <w:szCs w:val="24"/>
        </w:rPr>
      </w:pPr>
    </w:p>
    <w:sectPr w:rsidR="003A195D" w:rsidRPr="00B75F82" w:rsidSect="0011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55D"/>
    <w:multiLevelType w:val="hybridMultilevel"/>
    <w:tmpl w:val="35C4322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2B35"/>
    <w:multiLevelType w:val="hybridMultilevel"/>
    <w:tmpl w:val="D8527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5F82"/>
    <w:rsid w:val="000E3759"/>
    <w:rsid w:val="00113FA0"/>
    <w:rsid w:val="001351B6"/>
    <w:rsid w:val="002753AE"/>
    <w:rsid w:val="003A195D"/>
    <w:rsid w:val="004B38E3"/>
    <w:rsid w:val="005676AA"/>
    <w:rsid w:val="005E12A7"/>
    <w:rsid w:val="008C77DC"/>
    <w:rsid w:val="008F0583"/>
    <w:rsid w:val="00B45595"/>
    <w:rsid w:val="00B75F82"/>
    <w:rsid w:val="00F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F82"/>
    <w:pPr>
      <w:ind w:left="720"/>
      <w:contextualSpacing/>
    </w:pPr>
  </w:style>
  <w:style w:type="table" w:styleId="TableGrid">
    <w:name w:val="Table Grid"/>
    <w:basedOn w:val="TableNormal"/>
    <w:uiPriority w:val="59"/>
    <w:rsid w:val="008C7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F82"/>
    <w:pPr>
      <w:ind w:left="720"/>
      <w:contextualSpacing/>
    </w:pPr>
  </w:style>
  <w:style w:type="table" w:styleId="TableGrid">
    <w:name w:val="Table Grid"/>
    <w:basedOn w:val="TableNormal"/>
    <w:uiPriority w:val="59"/>
    <w:rsid w:val="008C7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tegratingthearts.yolasit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4</cp:revision>
  <dcterms:created xsi:type="dcterms:W3CDTF">2012-07-19T18:28:00Z</dcterms:created>
  <dcterms:modified xsi:type="dcterms:W3CDTF">2012-08-02T13:23:00Z</dcterms:modified>
</cp:coreProperties>
</file>